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长沙市望城区2024年面向社会公开招聘教师岗位计划表</w:t>
      </w:r>
    </w:p>
    <w:bookmarkEnd w:id="0"/>
    <w:tbl>
      <w:tblPr>
        <w:tblStyle w:val="5"/>
        <w:tblW w:w="151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215"/>
        <w:gridCol w:w="759"/>
        <w:gridCol w:w="4515"/>
        <w:gridCol w:w="2400"/>
        <w:gridCol w:w="2400"/>
        <w:gridCol w:w="2022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(参考《湖南省2024年公务员考试专业目录》)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最低学历学位要求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高中语文教师资格证书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二甲及以上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高中数学教师资格证书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高中英语教师资格证书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高中政治教师资格证书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高中心理教师资格证书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高中体育（田径）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体育相关专业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获得国家二级运动员及以上等级证书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的不限专业）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高中体育教师资格证书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初中及以上语文教师资格证书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二甲及以上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初中及以上数学教师资格证书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初中及以上英语教师资格证书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初中及以上政治教师资格证书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初中及以上历史教师资格证书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初中及以上地理教师资格证书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初中及以上物理教师资格证书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初中及以上生物教师资格证书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初中及以上心理教师资格证书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初中及以上信息技术教师资格证书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初中音乐（声乐）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初中及以上音乐教师资格证书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初中音乐（舞蹈）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初中及以上音乐教师资格证书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体育相关专业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获得国家二级运动员及以上等级证书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的不限专业）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初中及以上体育教师资格证书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初中及以上体育教师资格证书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小学及以上语文教师资格证书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二甲及以上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小学及以上数学教师资格证书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小学及以上英语教师资格证书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小学科学；初中及以上物理、化学、生物、地理教师资格证书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小学及以上信息教师资格证书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体育相关专业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获得国家二级运动员及以上等级证书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的不限专业）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本科学历、学士学位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小学及以上体育教师资格证书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小学特殊教育（培智）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特殊教育专业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本科学历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小学及以上特殊教育教师资格证书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小学特殊教育（康复）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1988年4月18日（含）以后出生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专科学历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小学及以上教师资格证书和初级及以上康复治疗师证书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二乙及以上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54604B-7399-4672-A31F-5EF46F6C232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96F53F8-2875-4E43-9CFC-325193865CB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AE906C6-4ED9-4BB6-A80C-E9D0AE4AAEE8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2965DFBA-2B46-488D-B2A0-BAF8E0E7D8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fc38fe66-2db3-41ef-bd14-4072b7c1947b"/>
  </w:docVars>
  <w:rsids>
    <w:rsidRoot w:val="531A052C"/>
    <w:rsid w:val="531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99"/>
    <w:pPr>
      <w:ind w:firstLine="42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1598</Words>
  <Characters>1741</Characters>
  <Lines>0</Lines>
  <Paragraphs>0</Paragraphs>
  <TotalTime>0</TotalTime>
  <ScaleCrop>false</ScaleCrop>
  <LinksUpToDate>false</LinksUpToDate>
  <CharactersWithSpaces>1741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2024-04-18T09:27:00Z</dcterms:created>
  <dc:creator>凸凸曼</dc:creator>
  <cp:lastModifiedBy>凸凸曼</cp:lastModifiedBy>
  <dcterms:modified xsi:type="dcterms:W3CDTF">2024-04-18T09:28:40Z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862F656394CD4CE5896DDA444FB46215_11</vt:lpwstr>
  </property>
</Properties>
</file>