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4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28"/>
          <w:szCs w:val="28"/>
          <w:shd w:val="clear" w:fill="FFFFFF"/>
        </w:rPr>
        <w:t>黄岩区机关幼儿园2019公开招聘教师岗位及条件</w:t>
      </w:r>
    </w:p>
    <w:tbl>
      <w:tblPr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908"/>
        <w:gridCol w:w="1080"/>
        <w:gridCol w:w="737"/>
        <w:gridCol w:w="1940"/>
        <w:gridCol w:w="2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岗位及招聘数</w:t>
            </w:r>
          </w:p>
        </w:tc>
        <w:tc>
          <w:tcPr>
            <w:tcW w:w="62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岗位岗位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计划数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户籍要求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教师资格要求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幼儿园教师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幼儿教育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台州市区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全日制普通高校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幼儿教师资格证（2019年应届毕业生要求在2019年7月10日前取得）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D2DAD"/>
    <w:rsid w:val="394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2019-03-08T09:56:00Z</dcterms:created>
  <dc:creator>Yan</dc:creator>
  <cp:lastModifiedBy>Yan</cp:lastModifiedBy>
  <dcterms:modified xsi:type="dcterms:W3CDTF">2019-03-08T09:56:39Z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